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20C" w:rsidRPr="00286D9D" w:rsidRDefault="00B2220C" w:rsidP="0091548A">
      <w:pPr>
        <w:rPr>
          <w:rFonts w:asciiTheme="minorHAnsi" w:hAnsiTheme="minorHAnsi" w:cstheme="minorHAnsi"/>
          <w:b/>
          <w:sz w:val="24"/>
        </w:rPr>
      </w:pPr>
    </w:p>
    <w:p w:rsidR="00950C3A" w:rsidRPr="00286D9D" w:rsidRDefault="00950C3A" w:rsidP="00372B5C">
      <w:pPr>
        <w:rPr>
          <w:rFonts w:asciiTheme="minorHAnsi" w:hAnsiTheme="minorHAnsi" w:cstheme="minorHAnsi"/>
          <w:sz w:val="24"/>
        </w:rPr>
      </w:pPr>
      <w:r w:rsidRPr="00286D9D">
        <w:rPr>
          <w:rFonts w:asciiTheme="minorHAnsi" w:hAnsiTheme="minorHAnsi" w:cstheme="minorHAnsi"/>
          <w:b/>
          <w:sz w:val="24"/>
        </w:rPr>
        <w:t>FROM:</w:t>
      </w:r>
      <w:r w:rsidRPr="00286D9D">
        <w:rPr>
          <w:rFonts w:asciiTheme="minorHAnsi" w:hAnsiTheme="minorHAnsi" w:cstheme="minorHAnsi"/>
          <w:sz w:val="24"/>
        </w:rPr>
        <w:tab/>
      </w:r>
      <w:r w:rsidR="00286D9D">
        <w:rPr>
          <w:rFonts w:asciiTheme="minorHAnsi" w:hAnsiTheme="minorHAnsi" w:cstheme="minorHAnsi"/>
          <w:sz w:val="24"/>
        </w:rPr>
        <w:tab/>
      </w:r>
      <w:r w:rsidR="00D97737" w:rsidRPr="00286D9D">
        <w:rPr>
          <w:rFonts w:asciiTheme="minorHAnsi" w:hAnsiTheme="minorHAnsi" w:cstheme="minorHAnsi"/>
          <w:sz w:val="24"/>
        </w:rPr>
        <w:t>Rich</w:t>
      </w:r>
      <w:r w:rsidR="00940A03" w:rsidRPr="00286D9D">
        <w:rPr>
          <w:rFonts w:asciiTheme="minorHAnsi" w:hAnsiTheme="minorHAnsi" w:cstheme="minorHAnsi"/>
          <w:sz w:val="24"/>
        </w:rPr>
        <w:t>ie</w:t>
      </w:r>
      <w:r w:rsidR="000F4F25" w:rsidRPr="00286D9D">
        <w:rPr>
          <w:rFonts w:asciiTheme="minorHAnsi" w:hAnsiTheme="minorHAnsi" w:cstheme="minorHAnsi"/>
          <w:sz w:val="24"/>
        </w:rPr>
        <w:t xml:space="preserve"> </w:t>
      </w:r>
      <w:r w:rsidR="00E90976" w:rsidRPr="00286D9D">
        <w:rPr>
          <w:rFonts w:asciiTheme="minorHAnsi" w:hAnsiTheme="minorHAnsi" w:cstheme="minorHAnsi"/>
          <w:sz w:val="24"/>
        </w:rPr>
        <w:t>Farran, V.P. of Government Services</w:t>
      </w:r>
      <w:r w:rsidR="00372B5C" w:rsidRPr="00286D9D">
        <w:rPr>
          <w:rFonts w:asciiTheme="minorHAnsi" w:hAnsiTheme="minorHAnsi" w:cstheme="minorHAnsi"/>
          <w:sz w:val="24"/>
        </w:rPr>
        <w:t xml:space="preserve">, </w:t>
      </w:r>
      <w:r w:rsidRPr="00286D9D">
        <w:rPr>
          <w:rFonts w:asciiTheme="minorHAnsi" w:hAnsiTheme="minorHAnsi" w:cstheme="minorHAnsi"/>
          <w:sz w:val="24"/>
        </w:rPr>
        <w:t xml:space="preserve">Health Care Association of Michigan </w:t>
      </w:r>
    </w:p>
    <w:p w:rsidR="00950C3A" w:rsidRPr="00286D9D" w:rsidRDefault="00950C3A" w:rsidP="00950C3A">
      <w:pPr>
        <w:rPr>
          <w:rFonts w:asciiTheme="minorHAnsi" w:hAnsiTheme="minorHAnsi" w:cstheme="minorHAnsi"/>
          <w:sz w:val="24"/>
        </w:rPr>
      </w:pPr>
      <w:r w:rsidRPr="00286D9D">
        <w:rPr>
          <w:rFonts w:asciiTheme="minorHAnsi" w:hAnsiTheme="minorHAnsi" w:cstheme="minorHAnsi"/>
          <w:b/>
          <w:sz w:val="24"/>
        </w:rPr>
        <w:t>DATE:</w:t>
      </w:r>
      <w:r w:rsidRPr="00286D9D">
        <w:rPr>
          <w:rFonts w:asciiTheme="minorHAnsi" w:hAnsiTheme="minorHAnsi" w:cstheme="minorHAnsi"/>
          <w:b/>
          <w:sz w:val="24"/>
        </w:rPr>
        <w:tab/>
      </w:r>
      <w:r w:rsidR="00286D9D">
        <w:rPr>
          <w:rFonts w:asciiTheme="minorHAnsi" w:hAnsiTheme="minorHAnsi" w:cstheme="minorHAnsi"/>
          <w:b/>
          <w:sz w:val="24"/>
        </w:rPr>
        <w:tab/>
      </w:r>
      <w:r w:rsidR="00CA7329">
        <w:rPr>
          <w:rFonts w:asciiTheme="minorHAnsi" w:hAnsiTheme="minorHAnsi" w:cstheme="minorHAnsi"/>
          <w:sz w:val="24"/>
        </w:rPr>
        <w:t>February 22</w:t>
      </w:r>
      <w:r w:rsidR="009B2D9F" w:rsidRPr="00286D9D">
        <w:rPr>
          <w:rFonts w:asciiTheme="minorHAnsi" w:hAnsiTheme="minorHAnsi" w:cstheme="minorHAnsi"/>
          <w:sz w:val="24"/>
        </w:rPr>
        <w:t>, 202</w:t>
      </w:r>
      <w:r w:rsidR="00CA7329">
        <w:rPr>
          <w:rFonts w:asciiTheme="minorHAnsi" w:hAnsiTheme="minorHAnsi" w:cstheme="minorHAnsi"/>
          <w:sz w:val="24"/>
        </w:rPr>
        <w:t>2</w:t>
      </w:r>
    </w:p>
    <w:p w:rsidR="00950C3A" w:rsidRPr="00286D9D" w:rsidRDefault="00950C3A" w:rsidP="00950C3A">
      <w:pPr>
        <w:pBdr>
          <w:bottom w:val="single" w:sz="12" w:space="1" w:color="auto"/>
        </w:pBdr>
        <w:rPr>
          <w:rFonts w:asciiTheme="minorHAnsi" w:hAnsiTheme="minorHAnsi" w:cstheme="minorHAnsi"/>
          <w:sz w:val="24"/>
        </w:rPr>
      </w:pPr>
      <w:r w:rsidRPr="00286D9D">
        <w:rPr>
          <w:rFonts w:asciiTheme="minorHAnsi" w:hAnsiTheme="minorHAnsi" w:cstheme="minorHAnsi"/>
          <w:b/>
          <w:sz w:val="24"/>
        </w:rPr>
        <w:t>SUBJECT:</w:t>
      </w:r>
      <w:r w:rsidR="00DF30BE" w:rsidRPr="00286D9D">
        <w:rPr>
          <w:rFonts w:asciiTheme="minorHAnsi" w:hAnsiTheme="minorHAnsi" w:cstheme="minorHAnsi"/>
          <w:sz w:val="24"/>
        </w:rPr>
        <w:t xml:space="preserve">  </w:t>
      </w:r>
      <w:r w:rsidR="00DF30BE" w:rsidRPr="00286D9D">
        <w:rPr>
          <w:rFonts w:asciiTheme="minorHAnsi" w:hAnsiTheme="minorHAnsi" w:cstheme="minorHAnsi"/>
          <w:sz w:val="24"/>
        </w:rPr>
        <w:tab/>
      </w:r>
      <w:r w:rsidR="00CA7329">
        <w:rPr>
          <w:rFonts w:asciiTheme="minorHAnsi" w:hAnsiTheme="minorHAnsi" w:cstheme="minorHAnsi"/>
          <w:sz w:val="24"/>
        </w:rPr>
        <w:t xml:space="preserve">Senate </w:t>
      </w:r>
      <w:r w:rsidR="00CA7329" w:rsidRPr="00CA7329">
        <w:rPr>
          <w:rFonts w:asciiTheme="minorHAnsi" w:hAnsiTheme="minorHAnsi" w:cstheme="minorHAnsi"/>
          <w:sz w:val="24"/>
        </w:rPr>
        <w:t>Appropriations Subcommittee on Community Health/Human Services</w:t>
      </w:r>
    </w:p>
    <w:p w:rsidR="00A15699" w:rsidRPr="00286D9D" w:rsidRDefault="00A15699" w:rsidP="00950C3A">
      <w:pPr>
        <w:rPr>
          <w:rFonts w:asciiTheme="minorHAnsi" w:hAnsiTheme="minorHAnsi" w:cstheme="minorHAnsi"/>
          <w:sz w:val="24"/>
        </w:rPr>
      </w:pPr>
    </w:p>
    <w:p w:rsidR="0051446D" w:rsidRDefault="00285941" w:rsidP="00026D54">
      <w:pPr>
        <w:rPr>
          <w:rFonts w:asciiTheme="minorHAnsi" w:hAnsiTheme="minorHAnsi" w:cstheme="minorHAnsi"/>
          <w:sz w:val="24"/>
        </w:rPr>
      </w:pPr>
      <w:r>
        <w:rPr>
          <w:rFonts w:asciiTheme="minorHAnsi" w:hAnsiTheme="minorHAnsi" w:cstheme="minorHAnsi"/>
          <w:sz w:val="24"/>
        </w:rPr>
        <w:t xml:space="preserve">Chair </w:t>
      </w:r>
      <w:r w:rsidR="00CA7329">
        <w:rPr>
          <w:rFonts w:asciiTheme="minorHAnsi" w:hAnsiTheme="minorHAnsi" w:cstheme="minorHAnsi"/>
          <w:sz w:val="24"/>
        </w:rPr>
        <w:t>Outman</w:t>
      </w:r>
      <w:r>
        <w:rPr>
          <w:rFonts w:asciiTheme="minorHAnsi" w:hAnsiTheme="minorHAnsi" w:cstheme="minorHAnsi"/>
          <w:sz w:val="24"/>
        </w:rPr>
        <w:t xml:space="preserve"> and committee members, thank you for the opportunity to testify today on </w:t>
      </w:r>
      <w:r w:rsidR="00F24D77">
        <w:rPr>
          <w:rFonts w:asciiTheme="minorHAnsi" w:hAnsiTheme="minorHAnsi" w:cstheme="minorHAnsi"/>
          <w:sz w:val="24"/>
        </w:rPr>
        <w:t xml:space="preserve">the </w:t>
      </w:r>
      <w:r w:rsidR="008E2B2A">
        <w:rPr>
          <w:rFonts w:asciiTheme="minorHAnsi" w:hAnsiTheme="minorHAnsi" w:cstheme="minorHAnsi"/>
          <w:sz w:val="24"/>
        </w:rPr>
        <w:t xml:space="preserve">fiscal year 2023 </w:t>
      </w:r>
      <w:r w:rsidR="00CA7329">
        <w:rPr>
          <w:rFonts w:asciiTheme="minorHAnsi" w:hAnsiTheme="minorHAnsi" w:cstheme="minorHAnsi"/>
          <w:sz w:val="24"/>
        </w:rPr>
        <w:t>proposed budget initiatives impacting long-term care</w:t>
      </w:r>
      <w:r>
        <w:rPr>
          <w:rFonts w:asciiTheme="minorHAnsi" w:hAnsiTheme="minorHAnsi" w:cstheme="minorHAnsi"/>
          <w:sz w:val="24"/>
        </w:rPr>
        <w:t>.</w:t>
      </w:r>
      <w:r w:rsidR="005E13EA">
        <w:rPr>
          <w:rFonts w:asciiTheme="minorHAnsi" w:hAnsiTheme="minorHAnsi" w:cstheme="minorHAnsi"/>
          <w:sz w:val="24"/>
        </w:rPr>
        <w:t xml:space="preserve"> My name is Richie Farran, I am the V.P. of Government Services for the Health Care Association of Michigan. HCAM represents 362 nursing facilities </w:t>
      </w:r>
      <w:r w:rsidR="003C69B0">
        <w:rPr>
          <w:rFonts w:asciiTheme="minorHAnsi" w:hAnsiTheme="minorHAnsi" w:cstheme="minorHAnsi"/>
          <w:sz w:val="24"/>
        </w:rPr>
        <w:t>across</w:t>
      </w:r>
      <w:r w:rsidR="005E13EA">
        <w:rPr>
          <w:rFonts w:asciiTheme="minorHAnsi" w:hAnsiTheme="minorHAnsi" w:cstheme="minorHAnsi"/>
          <w:sz w:val="24"/>
        </w:rPr>
        <w:t xml:space="preserve"> the state. </w:t>
      </w:r>
    </w:p>
    <w:p w:rsidR="0051446D" w:rsidRDefault="0051446D" w:rsidP="00026D54">
      <w:pPr>
        <w:rPr>
          <w:rFonts w:asciiTheme="minorHAnsi" w:hAnsiTheme="minorHAnsi" w:cstheme="minorHAnsi"/>
          <w:sz w:val="24"/>
        </w:rPr>
      </w:pPr>
    </w:p>
    <w:p w:rsidR="002231AB" w:rsidRDefault="00BE71DD" w:rsidP="00026D54">
      <w:pPr>
        <w:rPr>
          <w:rFonts w:asciiTheme="minorHAnsi" w:hAnsiTheme="minorHAnsi" w:cstheme="minorHAnsi"/>
          <w:sz w:val="24"/>
        </w:rPr>
      </w:pPr>
      <w:r>
        <w:rPr>
          <w:rFonts w:asciiTheme="minorHAnsi" w:hAnsiTheme="minorHAnsi" w:cstheme="minorHAnsi"/>
          <w:sz w:val="24"/>
        </w:rPr>
        <w:t xml:space="preserve">I’d like to start by thanking the committee, the legislature, and the administration for the support of Michigan’s nursing facilities </w:t>
      </w:r>
      <w:r w:rsidR="003C69B0">
        <w:rPr>
          <w:rFonts w:asciiTheme="minorHAnsi" w:hAnsiTheme="minorHAnsi" w:cstheme="minorHAnsi"/>
          <w:sz w:val="24"/>
        </w:rPr>
        <w:t>during</w:t>
      </w:r>
      <w:r>
        <w:rPr>
          <w:rFonts w:asciiTheme="minorHAnsi" w:hAnsiTheme="minorHAnsi" w:cstheme="minorHAnsi"/>
          <w:sz w:val="24"/>
        </w:rPr>
        <w:t xml:space="preserve"> the pandemic. I have testified many times before several committees since COVID-19 first hit Michigan, and one message has been consistent – this pandemic has presented some of</w:t>
      </w:r>
      <w:r w:rsidR="0051446D">
        <w:rPr>
          <w:rFonts w:asciiTheme="minorHAnsi" w:hAnsiTheme="minorHAnsi" w:cstheme="minorHAnsi"/>
          <w:sz w:val="24"/>
        </w:rPr>
        <w:t xml:space="preserve"> the most difficult</w:t>
      </w:r>
      <w:r>
        <w:rPr>
          <w:rFonts w:asciiTheme="minorHAnsi" w:hAnsiTheme="minorHAnsi" w:cstheme="minorHAnsi"/>
          <w:sz w:val="24"/>
        </w:rPr>
        <w:t xml:space="preserve"> challenges</w:t>
      </w:r>
      <w:r w:rsidR="0051446D">
        <w:rPr>
          <w:rFonts w:asciiTheme="minorHAnsi" w:hAnsiTheme="minorHAnsi" w:cstheme="minorHAnsi"/>
          <w:sz w:val="24"/>
        </w:rPr>
        <w:t xml:space="preserve"> the nursing facility profession </w:t>
      </w:r>
      <w:r w:rsidR="005E13EA">
        <w:rPr>
          <w:rFonts w:asciiTheme="minorHAnsi" w:hAnsiTheme="minorHAnsi" w:cstheme="minorHAnsi"/>
          <w:sz w:val="24"/>
        </w:rPr>
        <w:t xml:space="preserve">has </w:t>
      </w:r>
      <w:r w:rsidR="0051446D">
        <w:rPr>
          <w:rFonts w:asciiTheme="minorHAnsi" w:hAnsiTheme="minorHAnsi" w:cstheme="minorHAnsi"/>
          <w:sz w:val="24"/>
        </w:rPr>
        <w:t>ever experienced</w:t>
      </w:r>
      <w:r w:rsidR="005E13EA">
        <w:rPr>
          <w:rFonts w:asciiTheme="minorHAnsi" w:hAnsiTheme="minorHAnsi" w:cstheme="minorHAnsi"/>
          <w:sz w:val="24"/>
        </w:rPr>
        <w:t>.</w:t>
      </w:r>
      <w:r w:rsidR="0051446D">
        <w:rPr>
          <w:rFonts w:asciiTheme="minorHAnsi" w:hAnsiTheme="minorHAnsi" w:cstheme="minorHAnsi"/>
          <w:sz w:val="24"/>
        </w:rPr>
        <w:t xml:space="preserve"> </w:t>
      </w:r>
      <w:r>
        <w:rPr>
          <w:rFonts w:asciiTheme="minorHAnsi" w:hAnsiTheme="minorHAnsi" w:cstheme="minorHAnsi"/>
          <w:sz w:val="24"/>
        </w:rPr>
        <w:t>The state has directed significant funds to facilities to assis</w:t>
      </w:r>
      <w:r w:rsidR="008226D3">
        <w:rPr>
          <w:rFonts w:asciiTheme="minorHAnsi" w:hAnsiTheme="minorHAnsi" w:cstheme="minorHAnsi"/>
          <w:sz w:val="24"/>
        </w:rPr>
        <w:t xml:space="preserve">t with increasing costs for PPE, </w:t>
      </w:r>
      <w:r>
        <w:rPr>
          <w:rFonts w:asciiTheme="minorHAnsi" w:hAnsiTheme="minorHAnsi" w:cstheme="minorHAnsi"/>
          <w:sz w:val="24"/>
        </w:rPr>
        <w:t>staffing</w:t>
      </w:r>
      <w:r w:rsidR="008226D3">
        <w:rPr>
          <w:rFonts w:asciiTheme="minorHAnsi" w:hAnsiTheme="minorHAnsi" w:cstheme="minorHAnsi"/>
          <w:sz w:val="24"/>
        </w:rPr>
        <w:t>, and changes in operations</w:t>
      </w:r>
      <w:r>
        <w:rPr>
          <w:rFonts w:asciiTheme="minorHAnsi" w:hAnsiTheme="minorHAnsi" w:cstheme="minorHAnsi"/>
          <w:sz w:val="24"/>
        </w:rPr>
        <w:t xml:space="preserve">. The census grant program implemented in 2021 targeted funds to facilities hardest hit by the pandemic, and the direct care worker wage increase has proven extremely beneficial in providers’ attraction and retention efforts. </w:t>
      </w:r>
      <w:r w:rsidR="00715EC3">
        <w:rPr>
          <w:rFonts w:asciiTheme="minorHAnsi" w:hAnsiTheme="minorHAnsi" w:cstheme="minorHAnsi"/>
          <w:sz w:val="24"/>
        </w:rPr>
        <w:t>The recently passed supplemental bill also directs funds to nursing facilities and assisted living settings – for which we are grateful.</w:t>
      </w:r>
    </w:p>
    <w:p w:rsidR="002231AB" w:rsidRDefault="002231AB" w:rsidP="00026D54">
      <w:pPr>
        <w:rPr>
          <w:rFonts w:asciiTheme="minorHAnsi" w:hAnsiTheme="minorHAnsi" w:cstheme="minorHAnsi"/>
          <w:sz w:val="24"/>
        </w:rPr>
      </w:pPr>
    </w:p>
    <w:p w:rsidR="00BE71DD" w:rsidRDefault="00021A83" w:rsidP="00026D54">
      <w:pPr>
        <w:rPr>
          <w:rFonts w:asciiTheme="minorHAnsi" w:hAnsiTheme="minorHAnsi" w:cstheme="minorHAnsi"/>
          <w:sz w:val="24"/>
        </w:rPr>
      </w:pPr>
      <w:r>
        <w:rPr>
          <w:rFonts w:asciiTheme="minorHAnsi" w:hAnsiTheme="minorHAnsi" w:cstheme="minorHAnsi"/>
          <w:sz w:val="24"/>
        </w:rPr>
        <w:t xml:space="preserve">MDHHS </w:t>
      </w:r>
      <w:r w:rsidR="006A77A2">
        <w:rPr>
          <w:rFonts w:asciiTheme="minorHAnsi" w:hAnsiTheme="minorHAnsi" w:cstheme="minorHAnsi"/>
          <w:sz w:val="24"/>
        </w:rPr>
        <w:t xml:space="preserve">has also </w:t>
      </w:r>
      <w:r w:rsidR="002231AB">
        <w:rPr>
          <w:rFonts w:asciiTheme="minorHAnsi" w:hAnsiTheme="minorHAnsi" w:cstheme="minorHAnsi"/>
          <w:sz w:val="24"/>
        </w:rPr>
        <w:t xml:space="preserve">recognized the challenges </w:t>
      </w:r>
      <w:r w:rsidR="003C69B0">
        <w:rPr>
          <w:rFonts w:asciiTheme="minorHAnsi" w:hAnsiTheme="minorHAnsi" w:cstheme="minorHAnsi"/>
          <w:sz w:val="24"/>
        </w:rPr>
        <w:t>facing the profession</w:t>
      </w:r>
      <w:r w:rsidR="002231AB">
        <w:rPr>
          <w:rFonts w:asciiTheme="minorHAnsi" w:hAnsiTheme="minorHAnsi" w:cstheme="minorHAnsi"/>
          <w:sz w:val="24"/>
        </w:rPr>
        <w:t xml:space="preserve">, </w:t>
      </w:r>
      <w:r w:rsidR="006A77A2">
        <w:rPr>
          <w:rFonts w:asciiTheme="minorHAnsi" w:hAnsiTheme="minorHAnsi" w:cstheme="minorHAnsi"/>
          <w:sz w:val="24"/>
        </w:rPr>
        <w:t>implement</w:t>
      </w:r>
      <w:r w:rsidR="002231AB">
        <w:rPr>
          <w:rFonts w:asciiTheme="minorHAnsi" w:hAnsiTheme="minorHAnsi" w:cstheme="minorHAnsi"/>
          <w:sz w:val="24"/>
        </w:rPr>
        <w:t>ing</w:t>
      </w:r>
      <w:r w:rsidR="006A77A2">
        <w:rPr>
          <w:rFonts w:asciiTheme="minorHAnsi" w:hAnsiTheme="minorHAnsi" w:cstheme="minorHAnsi"/>
          <w:sz w:val="24"/>
        </w:rPr>
        <w:t xml:space="preserve"> Medicaid policy and a rate setting process</w:t>
      </w:r>
      <w:r w:rsidR="002231AB">
        <w:rPr>
          <w:rFonts w:asciiTheme="minorHAnsi" w:hAnsiTheme="minorHAnsi" w:cstheme="minorHAnsi"/>
          <w:sz w:val="24"/>
        </w:rPr>
        <w:t xml:space="preserve"> that reflects </w:t>
      </w:r>
      <w:r w:rsidR="00A55AAC">
        <w:rPr>
          <w:rFonts w:asciiTheme="minorHAnsi" w:hAnsiTheme="minorHAnsi" w:cstheme="minorHAnsi"/>
          <w:sz w:val="24"/>
        </w:rPr>
        <w:t>the changes</w:t>
      </w:r>
      <w:r w:rsidR="002231AB">
        <w:rPr>
          <w:rFonts w:asciiTheme="minorHAnsi" w:hAnsiTheme="minorHAnsi" w:cstheme="minorHAnsi"/>
          <w:sz w:val="24"/>
        </w:rPr>
        <w:t xml:space="preserve"> </w:t>
      </w:r>
      <w:r w:rsidR="003C69B0">
        <w:rPr>
          <w:rFonts w:asciiTheme="minorHAnsi" w:hAnsiTheme="minorHAnsi" w:cstheme="minorHAnsi"/>
          <w:sz w:val="24"/>
        </w:rPr>
        <w:t>brought on by the pandemic</w:t>
      </w:r>
      <w:r w:rsidR="008E2B2A">
        <w:rPr>
          <w:rFonts w:asciiTheme="minorHAnsi" w:hAnsiTheme="minorHAnsi" w:cstheme="minorHAnsi"/>
          <w:sz w:val="24"/>
        </w:rPr>
        <w:t>. HCAM</w:t>
      </w:r>
      <w:r w:rsidR="002231AB">
        <w:rPr>
          <w:rFonts w:asciiTheme="minorHAnsi" w:hAnsiTheme="minorHAnsi" w:cstheme="minorHAnsi"/>
          <w:sz w:val="24"/>
        </w:rPr>
        <w:t xml:space="preserve"> extend</w:t>
      </w:r>
      <w:r w:rsidR="008E2B2A">
        <w:rPr>
          <w:rFonts w:asciiTheme="minorHAnsi" w:hAnsiTheme="minorHAnsi" w:cstheme="minorHAnsi"/>
          <w:sz w:val="24"/>
        </w:rPr>
        <w:t>s</w:t>
      </w:r>
      <w:r w:rsidR="002231AB">
        <w:rPr>
          <w:rFonts w:asciiTheme="minorHAnsi" w:hAnsiTheme="minorHAnsi" w:cstheme="minorHAnsi"/>
          <w:sz w:val="24"/>
        </w:rPr>
        <w:t xml:space="preserve"> </w:t>
      </w:r>
      <w:r w:rsidR="008E2B2A">
        <w:rPr>
          <w:rFonts w:asciiTheme="minorHAnsi" w:hAnsiTheme="minorHAnsi" w:cstheme="minorHAnsi"/>
          <w:sz w:val="24"/>
        </w:rPr>
        <w:t>our</w:t>
      </w:r>
      <w:r w:rsidR="002231AB">
        <w:rPr>
          <w:rFonts w:asciiTheme="minorHAnsi" w:hAnsiTheme="minorHAnsi" w:cstheme="minorHAnsi"/>
          <w:sz w:val="24"/>
        </w:rPr>
        <w:t xml:space="preserve"> thanks to the department for working with the profession to address these issues.</w:t>
      </w:r>
    </w:p>
    <w:p w:rsidR="00BE71DD" w:rsidRDefault="00BE71DD" w:rsidP="00026D54">
      <w:pPr>
        <w:rPr>
          <w:rFonts w:asciiTheme="minorHAnsi" w:hAnsiTheme="minorHAnsi" w:cstheme="minorHAnsi"/>
          <w:sz w:val="24"/>
        </w:rPr>
      </w:pPr>
    </w:p>
    <w:p w:rsidR="00C16137" w:rsidRDefault="008E2B2A" w:rsidP="00026D54">
      <w:pPr>
        <w:rPr>
          <w:rFonts w:asciiTheme="minorHAnsi" w:hAnsiTheme="minorHAnsi" w:cstheme="minorHAnsi"/>
          <w:sz w:val="24"/>
        </w:rPr>
      </w:pPr>
      <w:r>
        <w:rPr>
          <w:rFonts w:asciiTheme="minorHAnsi" w:hAnsiTheme="minorHAnsi" w:cstheme="minorHAnsi"/>
          <w:sz w:val="24"/>
        </w:rPr>
        <w:t>While</w:t>
      </w:r>
      <w:r w:rsidR="00A55AAC">
        <w:rPr>
          <w:rFonts w:asciiTheme="minorHAnsi" w:hAnsiTheme="minorHAnsi" w:cstheme="minorHAnsi"/>
          <w:sz w:val="24"/>
        </w:rPr>
        <w:t xml:space="preserve"> all of</w:t>
      </w:r>
      <w:r>
        <w:rPr>
          <w:rFonts w:asciiTheme="minorHAnsi" w:hAnsiTheme="minorHAnsi" w:cstheme="minorHAnsi"/>
          <w:sz w:val="24"/>
        </w:rPr>
        <w:t xml:space="preserve"> these initiatives have </w:t>
      </w:r>
      <w:r w:rsidR="00A55AAC">
        <w:rPr>
          <w:rFonts w:asciiTheme="minorHAnsi" w:hAnsiTheme="minorHAnsi" w:cstheme="minorHAnsi"/>
          <w:sz w:val="24"/>
        </w:rPr>
        <w:t>certainly been helpful</w:t>
      </w:r>
      <w:r w:rsidR="00E754AB">
        <w:rPr>
          <w:rFonts w:asciiTheme="minorHAnsi" w:hAnsiTheme="minorHAnsi" w:cstheme="minorHAnsi"/>
          <w:sz w:val="24"/>
        </w:rPr>
        <w:t xml:space="preserve">, statewide census remains far below pre-pandemic levels. Lower occupancy means less revenue – at a time when costs are up significantly due to the </w:t>
      </w:r>
      <w:r w:rsidR="00E754AB" w:rsidRPr="00E754AB">
        <w:rPr>
          <w:rFonts w:asciiTheme="minorHAnsi" w:hAnsiTheme="minorHAnsi" w:cstheme="minorHAnsi"/>
          <w:sz w:val="24"/>
        </w:rPr>
        <w:t>operational changes, physical plant improvements, increased use of personal protective equipment to enhance infection con</w:t>
      </w:r>
      <w:r w:rsidR="00E754AB">
        <w:rPr>
          <w:rFonts w:asciiTheme="minorHAnsi" w:hAnsiTheme="minorHAnsi" w:cstheme="minorHAnsi"/>
          <w:sz w:val="24"/>
        </w:rPr>
        <w:t>trol, increases in bonuses/wages for staff</w:t>
      </w:r>
      <w:r w:rsidR="008226D3">
        <w:rPr>
          <w:rFonts w:asciiTheme="minorHAnsi" w:hAnsiTheme="minorHAnsi" w:cstheme="minorHAnsi"/>
          <w:sz w:val="24"/>
        </w:rPr>
        <w:t>, and increased use of staffing agencies</w:t>
      </w:r>
      <w:r w:rsidR="00E754AB">
        <w:rPr>
          <w:rFonts w:asciiTheme="minorHAnsi" w:hAnsiTheme="minorHAnsi" w:cstheme="minorHAnsi"/>
          <w:sz w:val="24"/>
        </w:rPr>
        <w:t xml:space="preserve">. </w:t>
      </w:r>
      <w:r w:rsidR="00C16137">
        <w:rPr>
          <w:rFonts w:asciiTheme="minorHAnsi" w:hAnsiTheme="minorHAnsi" w:cstheme="minorHAnsi"/>
          <w:sz w:val="24"/>
        </w:rPr>
        <w:t>Facilities are having to do far more with far less. Many facilities do not have the staff necessary to admit more residents</w:t>
      </w:r>
      <w:r w:rsidR="00DA7AF3">
        <w:rPr>
          <w:rFonts w:asciiTheme="minorHAnsi" w:hAnsiTheme="minorHAnsi" w:cstheme="minorHAnsi"/>
          <w:sz w:val="24"/>
        </w:rPr>
        <w:t xml:space="preserve">, impacting the ability for our seniors to access the care they need. </w:t>
      </w:r>
    </w:p>
    <w:p w:rsidR="00C16137" w:rsidRDefault="00C16137" w:rsidP="00026D54">
      <w:pPr>
        <w:rPr>
          <w:rFonts w:asciiTheme="minorHAnsi" w:hAnsiTheme="minorHAnsi" w:cstheme="minorHAnsi"/>
          <w:sz w:val="24"/>
        </w:rPr>
      </w:pPr>
    </w:p>
    <w:p w:rsidR="005029FB" w:rsidRDefault="00C16137" w:rsidP="00C16137">
      <w:pPr>
        <w:rPr>
          <w:rFonts w:asciiTheme="minorHAnsi" w:hAnsiTheme="minorHAnsi" w:cstheme="minorHAnsi"/>
          <w:sz w:val="24"/>
        </w:rPr>
      </w:pPr>
      <w:r>
        <w:rPr>
          <w:rFonts w:asciiTheme="minorHAnsi" w:hAnsiTheme="minorHAnsi" w:cstheme="minorHAnsi"/>
          <w:sz w:val="24"/>
        </w:rPr>
        <w:t>The workforce shortage is t</w:t>
      </w:r>
      <w:r w:rsidR="00DA7AF3">
        <w:rPr>
          <w:rFonts w:asciiTheme="minorHAnsi" w:hAnsiTheme="minorHAnsi" w:cstheme="minorHAnsi"/>
          <w:sz w:val="24"/>
        </w:rPr>
        <w:t xml:space="preserve">he number one challenge facing providers today. </w:t>
      </w:r>
      <w:r w:rsidR="003C69B0">
        <w:rPr>
          <w:rFonts w:asciiTheme="minorHAnsi" w:hAnsiTheme="minorHAnsi" w:cstheme="minorHAnsi"/>
          <w:sz w:val="24"/>
        </w:rPr>
        <w:t>Nursing facilities</w:t>
      </w:r>
      <w:r w:rsidRPr="00C16137">
        <w:rPr>
          <w:rFonts w:asciiTheme="minorHAnsi" w:hAnsiTheme="minorHAnsi" w:cstheme="minorHAnsi"/>
          <w:sz w:val="24"/>
        </w:rPr>
        <w:t xml:space="preserve"> recognize </w:t>
      </w:r>
      <w:r>
        <w:rPr>
          <w:rFonts w:asciiTheme="minorHAnsi" w:hAnsiTheme="minorHAnsi" w:cstheme="minorHAnsi"/>
          <w:sz w:val="24"/>
        </w:rPr>
        <w:t>our</w:t>
      </w:r>
      <w:r w:rsidRPr="00C16137">
        <w:rPr>
          <w:rFonts w:asciiTheme="minorHAnsi" w:hAnsiTheme="minorHAnsi" w:cstheme="minorHAnsi"/>
          <w:sz w:val="24"/>
        </w:rPr>
        <w:t xml:space="preserve"> dedicated caregivers with retention bonuses, additional paid time off, health care benefits, 401k contributions, referral bonuses, and tuition and student loan reimbursement. Wa</w:t>
      </w:r>
      <w:r w:rsidR="00E02B2B">
        <w:rPr>
          <w:rFonts w:asciiTheme="minorHAnsi" w:hAnsiTheme="minorHAnsi" w:cstheme="minorHAnsi"/>
          <w:sz w:val="24"/>
        </w:rPr>
        <w:t>ges have increased considerably</w:t>
      </w:r>
      <w:r w:rsidRPr="00C16137">
        <w:rPr>
          <w:rFonts w:asciiTheme="minorHAnsi" w:hAnsiTheme="minorHAnsi" w:cstheme="minorHAnsi"/>
          <w:sz w:val="24"/>
        </w:rPr>
        <w:t xml:space="preserve">, with many facilities paying CNAs well over $20 per hour. </w:t>
      </w:r>
    </w:p>
    <w:p w:rsidR="008226D3" w:rsidRDefault="008226D3" w:rsidP="00C16137">
      <w:pPr>
        <w:rPr>
          <w:rFonts w:asciiTheme="minorHAnsi" w:hAnsiTheme="minorHAnsi" w:cstheme="minorHAnsi"/>
          <w:sz w:val="24"/>
        </w:rPr>
      </w:pPr>
    </w:p>
    <w:p w:rsidR="00C16137" w:rsidRPr="00C16137" w:rsidRDefault="00E02B2B" w:rsidP="00C16137">
      <w:pPr>
        <w:rPr>
          <w:rFonts w:asciiTheme="minorHAnsi" w:hAnsiTheme="minorHAnsi" w:cstheme="minorHAnsi"/>
          <w:sz w:val="24"/>
        </w:rPr>
      </w:pPr>
      <w:bookmarkStart w:id="0" w:name="_GoBack"/>
      <w:bookmarkEnd w:id="0"/>
      <w:r>
        <w:rPr>
          <w:rFonts w:asciiTheme="minorHAnsi" w:hAnsiTheme="minorHAnsi" w:cstheme="minorHAnsi"/>
          <w:sz w:val="24"/>
        </w:rPr>
        <w:t>Unfortunately,</w:t>
      </w:r>
      <w:r w:rsidR="00927527">
        <w:rPr>
          <w:rFonts w:asciiTheme="minorHAnsi" w:hAnsiTheme="minorHAnsi" w:cstheme="minorHAnsi"/>
          <w:sz w:val="24"/>
        </w:rPr>
        <w:t xml:space="preserve"> the shortages remain. </w:t>
      </w:r>
      <w:r w:rsidR="00927527" w:rsidRPr="00927527">
        <w:rPr>
          <w:rFonts w:asciiTheme="minorHAnsi" w:hAnsiTheme="minorHAnsi" w:cstheme="minorHAnsi"/>
          <w:sz w:val="24"/>
        </w:rPr>
        <w:t>According to data from the U.S. Bureau of Labor Statistics, the long-term care industry is facing the worst job loss among all health care providers. Nationally, 2</w:t>
      </w:r>
      <w:r w:rsidR="00927527">
        <w:rPr>
          <w:rFonts w:asciiTheme="minorHAnsi" w:hAnsiTheme="minorHAnsi" w:cstheme="minorHAnsi"/>
          <w:sz w:val="24"/>
        </w:rPr>
        <w:t>2</w:t>
      </w:r>
      <w:r w:rsidR="00927527" w:rsidRPr="00927527">
        <w:rPr>
          <w:rFonts w:asciiTheme="minorHAnsi" w:hAnsiTheme="minorHAnsi" w:cstheme="minorHAnsi"/>
          <w:sz w:val="24"/>
        </w:rPr>
        <w:t>0,000 jobs have been lost during the pandemic, equaling a 14% decrease in the workforce. In Michigan, an HCAM survey of membership indicates a 17% decrease in the workforce from pre-pandemic levels, with currently more than 8,000 job openings</w:t>
      </w:r>
      <w:r w:rsidR="00A55AAC">
        <w:rPr>
          <w:rFonts w:asciiTheme="minorHAnsi" w:hAnsiTheme="minorHAnsi" w:cstheme="minorHAnsi"/>
          <w:sz w:val="24"/>
        </w:rPr>
        <w:t xml:space="preserve"> in Michigan’s nursing facilities</w:t>
      </w:r>
      <w:r w:rsidR="00927527" w:rsidRPr="00927527">
        <w:rPr>
          <w:rFonts w:asciiTheme="minorHAnsi" w:hAnsiTheme="minorHAnsi" w:cstheme="minorHAnsi"/>
          <w:sz w:val="24"/>
        </w:rPr>
        <w:t>.</w:t>
      </w:r>
      <w:r w:rsidR="00927527">
        <w:rPr>
          <w:rFonts w:asciiTheme="minorHAnsi" w:hAnsiTheme="minorHAnsi" w:cstheme="minorHAnsi"/>
          <w:sz w:val="24"/>
        </w:rPr>
        <w:t xml:space="preserve"> I</w:t>
      </w:r>
      <w:r>
        <w:rPr>
          <w:rFonts w:asciiTheme="minorHAnsi" w:hAnsiTheme="minorHAnsi" w:cstheme="minorHAnsi"/>
          <w:sz w:val="24"/>
        </w:rPr>
        <w:t xml:space="preserve">t is clear it will take a combination of funding support and policy changes to help attract and retain caregivers and non-clinical </w:t>
      </w:r>
      <w:r w:rsidR="00E07EE9">
        <w:rPr>
          <w:rFonts w:asciiTheme="minorHAnsi" w:hAnsiTheme="minorHAnsi" w:cstheme="minorHAnsi"/>
          <w:sz w:val="24"/>
        </w:rPr>
        <w:t>staff</w:t>
      </w:r>
      <w:r>
        <w:rPr>
          <w:rFonts w:asciiTheme="minorHAnsi" w:hAnsiTheme="minorHAnsi" w:cstheme="minorHAnsi"/>
          <w:sz w:val="24"/>
        </w:rPr>
        <w:t>.</w:t>
      </w:r>
    </w:p>
    <w:p w:rsidR="008E2B2A" w:rsidRDefault="008E2B2A" w:rsidP="00026D54">
      <w:pPr>
        <w:rPr>
          <w:rFonts w:asciiTheme="minorHAnsi" w:hAnsiTheme="minorHAnsi" w:cstheme="minorHAnsi"/>
          <w:sz w:val="24"/>
        </w:rPr>
      </w:pPr>
    </w:p>
    <w:p w:rsidR="00BE71DD" w:rsidRDefault="00BE71DD" w:rsidP="00026D54">
      <w:pPr>
        <w:rPr>
          <w:rFonts w:asciiTheme="minorHAnsi" w:hAnsiTheme="minorHAnsi" w:cstheme="minorHAnsi"/>
          <w:sz w:val="24"/>
        </w:rPr>
      </w:pPr>
      <w:r>
        <w:rPr>
          <w:rFonts w:asciiTheme="minorHAnsi" w:hAnsiTheme="minorHAnsi" w:cstheme="minorHAnsi"/>
          <w:sz w:val="24"/>
        </w:rPr>
        <w:t>The Governor’s executive recommendation continues to prioritize long-term care, and nursing facilities in particular. First, the proposed budget continues the $2.35 direct care worker wage increase, and even expands it to non-clinical employees in nursing facilities. HCAM and its members are supportive of the continuatio</w:t>
      </w:r>
      <w:r w:rsidR="00A55AAC">
        <w:rPr>
          <w:rFonts w:asciiTheme="minorHAnsi" w:hAnsiTheme="minorHAnsi" w:cstheme="minorHAnsi"/>
          <w:sz w:val="24"/>
        </w:rPr>
        <w:t>n and expansion of this program due to its benefits in addressing workforce challenges</w:t>
      </w:r>
      <w:r>
        <w:rPr>
          <w:rFonts w:asciiTheme="minorHAnsi" w:hAnsiTheme="minorHAnsi" w:cstheme="minorHAnsi"/>
          <w:sz w:val="24"/>
        </w:rPr>
        <w:t xml:space="preserve">. </w:t>
      </w:r>
    </w:p>
    <w:p w:rsidR="006C2D85" w:rsidRDefault="006C2D85" w:rsidP="00026D54">
      <w:pPr>
        <w:rPr>
          <w:rFonts w:asciiTheme="minorHAnsi" w:hAnsiTheme="minorHAnsi" w:cstheme="minorHAnsi"/>
          <w:sz w:val="24"/>
        </w:rPr>
      </w:pPr>
    </w:p>
    <w:p w:rsidR="00BC324C" w:rsidRDefault="00123C45" w:rsidP="00026D54">
      <w:pPr>
        <w:rPr>
          <w:rFonts w:asciiTheme="minorHAnsi" w:hAnsiTheme="minorHAnsi" w:cstheme="minorHAnsi"/>
          <w:sz w:val="24"/>
        </w:rPr>
      </w:pPr>
      <w:r>
        <w:rPr>
          <w:rFonts w:asciiTheme="minorHAnsi" w:hAnsiTheme="minorHAnsi" w:cstheme="minorHAnsi"/>
          <w:sz w:val="24"/>
        </w:rPr>
        <w:t xml:space="preserve">The executive recommendation also includes </w:t>
      </w:r>
      <w:r w:rsidR="002E7DC6">
        <w:rPr>
          <w:rFonts w:asciiTheme="minorHAnsi" w:hAnsiTheme="minorHAnsi" w:cstheme="minorHAnsi"/>
          <w:sz w:val="24"/>
        </w:rPr>
        <w:t xml:space="preserve">boilerplate language – Section </w:t>
      </w:r>
      <w:r w:rsidR="005E3948">
        <w:rPr>
          <w:rFonts w:asciiTheme="minorHAnsi" w:hAnsiTheme="minorHAnsi" w:cstheme="minorHAnsi"/>
          <w:sz w:val="24"/>
        </w:rPr>
        <w:t xml:space="preserve">8-1895 – continuing the unique rate setting process implemented in FY 2022 into next year as well. </w:t>
      </w:r>
      <w:r w:rsidR="001C64DD">
        <w:rPr>
          <w:rFonts w:asciiTheme="minorHAnsi" w:hAnsiTheme="minorHAnsi" w:cstheme="minorHAnsi"/>
          <w:sz w:val="24"/>
        </w:rPr>
        <w:t>This will ensure the Medicaid reimbursement for nursing facilities accurately reflects the increasing costs</w:t>
      </w:r>
      <w:r w:rsidR="00A55AAC">
        <w:rPr>
          <w:rFonts w:asciiTheme="minorHAnsi" w:hAnsiTheme="minorHAnsi" w:cstheme="minorHAnsi"/>
          <w:sz w:val="24"/>
        </w:rPr>
        <w:t xml:space="preserve"> experienced over the past two years, and will continue going forward</w:t>
      </w:r>
      <w:r w:rsidR="001C64DD">
        <w:rPr>
          <w:rFonts w:asciiTheme="minorHAnsi" w:hAnsiTheme="minorHAnsi" w:cstheme="minorHAnsi"/>
          <w:sz w:val="24"/>
        </w:rPr>
        <w:t>. HCAM is supportive of this rate-setting process and thanks the administration for</w:t>
      </w:r>
      <w:r w:rsidR="00715EC3">
        <w:rPr>
          <w:rFonts w:asciiTheme="minorHAnsi" w:hAnsiTheme="minorHAnsi" w:cstheme="minorHAnsi"/>
          <w:sz w:val="24"/>
        </w:rPr>
        <w:t xml:space="preserve"> its inclusion in the budget proposal. </w:t>
      </w:r>
      <w:bookmarkStart w:id="1" w:name="OLE_LINK3"/>
      <w:bookmarkStart w:id="2" w:name="OLE_LINK4"/>
      <w:bookmarkStart w:id="3" w:name="OLE_LINK5"/>
    </w:p>
    <w:p w:rsidR="00BC324C" w:rsidRDefault="00BC324C" w:rsidP="00026D54">
      <w:pPr>
        <w:rPr>
          <w:rFonts w:asciiTheme="minorHAnsi" w:hAnsiTheme="minorHAnsi" w:cstheme="minorHAnsi"/>
          <w:sz w:val="24"/>
        </w:rPr>
      </w:pPr>
    </w:p>
    <w:p w:rsidR="00BC324C" w:rsidRDefault="00BC324C" w:rsidP="00026D54">
      <w:pPr>
        <w:rPr>
          <w:rFonts w:asciiTheme="minorHAnsi" w:hAnsiTheme="minorHAnsi" w:cstheme="minorHAnsi"/>
          <w:sz w:val="24"/>
        </w:rPr>
      </w:pPr>
      <w:r>
        <w:rPr>
          <w:rFonts w:asciiTheme="minorHAnsi" w:hAnsiTheme="minorHAnsi" w:cstheme="minorHAnsi"/>
          <w:sz w:val="24"/>
        </w:rPr>
        <w:t xml:space="preserve">The </w:t>
      </w:r>
      <w:r w:rsidR="00417246">
        <w:rPr>
          <w:rFonts w:asciiTheme="minorHAnsi" w:hAnsiTheme="minorHAnsi" w:cstheme="minorHAnsi"/>
          <w:sz w:val="24"/>
        </w:rPr>
        <w:t xml:space="preserve">full </w:t>
      </w:r>
      <w:r>
        <w:rPr>
          <w:rFonts w:asciiTheme="minorHAnsi" w:hAnsiTheme="minorHAnsi" w:cstheme="minorHAnsi"/>
          <w:sz w:val="24"/>
        </w:rPr>
        <w:t xml:space="preserve">payments for </w:t>
      </w:r>
      <w:r w:rsidR="006D3685">
        <w:rPr>
          <w:rFonts w:asciiTheme="minorHAnsi" w:hAnsiTheme="minorHAnsi" w:cstheme="minorHAnsi"/>
          <w:sz w:val="24"/>
        </w:rPr>
        <w:t>the new Medicaid</w:t>
      </w:r>
      <w:r>
        <w:rPr>
          <w:rFonts w:asciiTheme="minorHAnsi" w:hAnsiTheme="minorHAnsi" w:cstheme="minorHAnsi"/>
          <w:sz w:val="24"/>
        </w:rPr>
        <w:t xml:space="preserve"> rates, however, will not be delivered to providers until cost reports are audited and settled – a process that doesn’t take place until months, or even years, after the conclusion of the fiscal year. HCAM is exploring options that would allow a fraction of this funding to be paid to providers during the fiscal year, to enhance cash flow to providers paying the higher costs now. </w:t>
      </w:r>
    </w:p>
    <w:p w:rsidR="00CB2F5E" w:rsidRDefault="00CB2F5E" w:rsidP="00026D54">
      <w:pPr>
        <w:rPr>
          <w:rFonts w:asciiTheme="minorHAnsi" w:hAnsiTheme="minorHAnsi" w:cstheme="minorHAnsi"/>
          <w:sz w:val="24"/>
        </w:rPr>
      </w:pPr>
    </w:p>
    <w:p w:rsidR="00CB2F5E" w:rsidRDefault="00CB2F5E" w:rsidP="008E436D">
      <w:pPr>
        <w:rPr>
          <w:rFonts w:asciiTheme="minorHAnsi" w:hAnsiTheme="minorHAnsi" w:cstheme="minorHAnsi"/>
          <w:sz w:val="24"/>
        </w:rPr>
      </w:pPr>
      <w:r>
        <w:rPr>
          <w:rFonts w:asciiTheme="minorHAnsi" w:hAnsiTheme="minorHAnsi" w:cstheme="minorHAnsi"/>
          <w:sz w:val="24"/>
        </w:rPr>
        <w:t>The fiscal</w:t>
      </w:r>
      <w:r w:rsidR="006E3051">
        <w:rPr>
          <w:rFonts w:asciiTheme="minorHAnsi" w:hAnsiTheme="minorHAnsi" w:cstheme="minorHAnsi"/>
          <w:sz w:val="24"/>
        </w:rPr>
        <w:t xml:space="preserve"> year</w:t>
      </w:r>
      <w:r>
        <w:rPr>
          <w:rFonts w:asciiTheme="minorHAnsi" w:hAnsiTheme="minorHAnsi" w:cstheme="minorHAnsi"/>
          <w:sz w:val="24"/>
        </w:rPr>
        <w:t xml:space="preserve"> 2022 budget, recent supplemental budgets, and now the Governor’s fiscal year 2023 budget proposal all make clear the state’s priority in supporting the long-term care profession. Michigan’s population continues to age, and our state is facing a lack in caregivers for the incoming “silver tsunami” heading our way </w:t>
      </w:r>
      <w:r w:rsidR="006E3051">
        <w:rPr>
          <w:rFonts w:asciiTheme="minorHAnsi" w:hAnsiTheme="minorHAnsi" w:cstheme="minorHAnsi"/>
          <w:sz w:val="24"/>
        </w:rPr>
        <w:t xml:space="preserve">once the eldest of the baby boomer generation turn 80 years old in 2025. </w:t>
      </w:r>
      <w:r w:rsidR="006E3051" w:rsidRPr="006E3051">
        <w:rPr>
          <w:rFonts w:asciiTheme="minorHAnsi" w:hAnsiTheme="minorHAnsi" w:cstheme="minorHAnsi"/>
          <w:sz w:val="24"/>
        </w:rPr>
        <w:t xml:space="preserve">Beyond COVID-19, </w:t>
      </w:r>
      <w:r w:rsidR="006E3051">
        <w:rPr>
          <w:rFonts w:asciiTheme="minorHAnsi" w:hAnsiTheme="minorHAnsi" w:cstheme="minorHAnsi"/>
          <w:sz w:val="24"/>
        </w:rPr>
        <w:t xml:space="preserve">it is imperative that Michigan has a robust long-term care continuum to support our seniors – home help, the MI Choice Waiver Program, PACE programs, assisted living settings, and </w:t>
      </w:r>
      <w:r w:rsidR="00647F17">
        <w:rPr>
          <w:rFonts w:asciiTheme="minorHAnsi" w:hAnsiTheme="minorHAnsi" w:cstheme="minorHAnsi"/>
          <w:sz w:val="24"/>
        </w:rPr>
        <w:t>skilled nursing facilities all must be adequately funded and supported for years to come.</w:t>
      </w:r>
      <w:r w:rsidR="006D3685">
        <w:rPr>
          <w:rFonts w:asciiTheme="minorHAnsi" w:hAnsiTheme="minorHAnsi" w:cstheme="minorHAnsi"/>
          <w:sz w:val="24"/>
        </w:rPr>
        <w:t xml:space="preserve"> </w:t>
      </w:r>
    </w:p>
    <w:p w:rsidR="00CB2F5E" w:rsidRDefault="00CB2F5E" w:rsidP="008E436D">
      <w:pPr>
        <w:rPr>
          <w:rFonts w:asciiTheme="minorHAnsi" w:hAnsiTheme="minorHAnsi" w:cstheme="minorHAnsi"/>
          <w:sz w:val="24"/>
        </w:rPr>
      </w:pPr>
    </w:p>
    <w:bookmarkEnd w:id="1"/>
    <w:bookmarkEnd w:id="2"/>
    <w:bookmarkEnd w:id="3"/>
    <w:p w:rsidR="00950C3A" w:rsidRPr="00286D9D" w:rsidRDefault="00E618E9" w:rsidP="008E436D">
      <w:pPr>
        <w:rPr>
          <w:rFonts w:asciiTheme="minorHAnsi" w:hAnsiTheme="minorHAnsi" w:cstheme="minorHAnsi"/>
          <w:sz w:val="24"/>
        </w:rPr>
      </w:pPr>
      <w:r>
        <w:rPr>
          <w:rFonts w:asciiTheme="minorHAnsi" w:hAnsiTheme="minorHAnsi" w:cstheme="minorHAnsi"/>
          <w:sz w:val="24"/>
        </w:rPr>
        <w:t xml:space="preserve">We look forward to </w:t>
      </w:r>
      <w:r w:rsidR="006E3051">
        <w:rPr>
          <w:rFonts w:asciiTheme="minorHAnsi" w:hAnsiTheme="minorHAnsi" w:cstheme="minorHAnsi"/>
          <w:sz w:val="24"/>
        </w:rPr>
        <w:t>our continued work</w:t>
      </w:r>
      <w:r>
        <w:rPr>
          <w:rFonts w:asciiTheme="minorHAnsi" w:hAnsiTheme="minorHAnsi" w:cstheme="minorHAnsi"/>
          <w:sz w:val="24"/>
        </w:rPr>
        <w:t xml:space="preserve"> with the legislature</w:t>
      </w:r>
      <w:r w:rsidR="00E75B6B">
        <w:rPr>
          <w:rFonts w:asciiTheme="minorHAnsi" w:hAnsiTheme="minorHAnsi" w:cstheme="minorHAnsi"/>
          <w:sz w:val="24"/>
        </w:rPr>
        <w:t xml:space="preserve"> </w:t>
      </w:r>
      <w:r w:rsidR="007854D2">
        <w:rPr>
          <w:rFonts w:asciiTheme="minorHAnsi" w:hAnsiTheme="minorHAnsi" w:cstheme="minorHAnsi"/>
          <w:sz w:val="24"/>
        </w:rPr>
        <w:t>to ensure nursing facilities are armed with all the necessary tools to deliver high quality care to our state’s seniors</w:t>
      </w:r>
      <w:r>
        <w:rPr>
          <w:rFonts w:asciiTheme="minorHAnsi" w:hAnsiTheme="minorHAnsi" w:cstheme="minorHAnsi"/>
          <w:sz w:val="24"/>
        </w:rPr>
        <w:t xml:space="preserve">. </w:t>
      </w:r>
      <w:r w:rsidR="008E436D">
        <w:rPr>
          <w:rFonts w:asciiTheme="minorHAnsi" w:hAnsiTheme="minorHAnsi" w:cstheme="minorHAnsi"/>
          <w:sz w:val="24"/>
        </w:rPr>
        <w:t xml:space="preserve">I thank you for the opportunity to testify and </w:t>
      </w:r>
      <w:r w:rsidR="00D82E5C">
        <w:rPr>
          <w:rFonts w:asciiTheme="minorHAnsi" w:hAnsiTheme="minorHAnsi" w:cstheme="minorHAnsi"/>
          <w:sz w:val="24"/>
        </w:rPr>
        <w:t>I am available</w:t>
      </w:r>
      <w:r w:rsidR="008E436D">
        <w:rPr>
          <w:rFonts w:asciiTheme="minorHAnsi" w:hAnsiTheme="minorHAnsi" w:cstheme="minorHAnsi"/>
          <w:sz w:val="24"/>
        </w:rPr>
        <w:t xml:space="preserve"> to answer any questions the committee may have. </w:t>
      </w:r>
      <w:r w:rsidR="00950C3A" w:rsidRPr="00286D9D">
        <w:rPr>
          <w:rFonts w:asciiTheme="minorHAnsi" w:hAnsiTheme="minorHAnsi" w:cstheme="minorHAnsi"/>
          <w:i/>
          <w:sz w:val="24"/>
        </w:rPr>
        <w:t>  </w:t>
      </w:r>
    </w:p>
    <w:sectPr w:rsidR="00950C3A" w:rsidRPr="00286D9D" w:rsidSect="00EE71B2">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B2" w:rsidRDefault="00EE71B2" w:rsidP="00EE71B2">
      <w:r>
        <w:separator/>
      </w:r>
    </w:p>
  </w:endnote>
  <w:endnote w:type="continuationSeparator" w:id="0">
    <w:p w:rsidR="00EE71B2" w:rsidRDefault="00EE71B2" w:rsidP="00EE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16" w:rsidRPr="00714B16" w:rsidRDefault="00714B16" w:rsidP="00714B16">
    <w:pPr>
      <w:widowControl w:val="0"/>
      <w:spacing w:after="160" w:line="259" w:lineRule="auto"/>
      <w:jc w:val="center"/>
      <w:rPr>
        <w:rFonts w:ascii="Calibri" w:eastAsia="Calibri" w:hAnsi="Calibri"/>
      </w:rPr>
    </w:pPr>
    <w:r w:rsidRPr="00714B16">
      <w:rPr>
        <w:rFonts w:ascii="Myriad Pro" w:eastAsia="Calibri" w:hAnsi="Myriad Pro"/>
        <w:color w:val="092E53"/>
      </w:rPr>
      <w:t xml:space="preserve">7413 Westshire </w:t>
    </w:r>
    <w:proofErr w:type="gramStart"/>
    <w:r w:rsidRPr="00714B16">
      <w:rPr>
        <w:rFonts w:ascii="Myriad Pro" w:eastAsia="Calibri" w:hAnsi="Myriad Pro"/>
        <w:color w:val="092E53"/>
      </w:rPr>
      <w:t>Drive  ·</w:t>
    </w:r>
    <w:proofErr w:type="gramEnd"/>
    <w:r w:rsidRPr="00714B16">
      <w:rPr>
        <w:rFonts w:ascii="Myriad Pro" w:eastAsia="Calibri" w:hAnsi="Myriad Pro"/>
        <w:color w:val="092E53"/>
      </w:rPr>
      <w:t xml:space="preserve">  Lansing, MI 48917  ·  P: (517) 627-1561 ·  F:  (517) 627-3016  ·  www.hcam.org</w:t>
    </w:r>
  </w:p>
  <w:p w:rsidR="00714B16" w:rsidRDefault="00714B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B2" w:rsidRDefault="00EE71B2" w:rsidP="00EE71B2">
      <w:r>
        <w:separator/>
      </w:r>
    </w:p>
  </w:footnote>
  <w:footnote w:type="continuationSeparator" w:id="0">
    <w:p w:rsidR="00EE71B2" w:rsidRDefault="00EE71B2" w:rsidP="00EE71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B2" w:rsidRDefault="00EE71B2">
    <w:pPr>
      <w:pStyle w:val="Header"/>
    </w:pPr>
    <w:r>
      <w:rPr>
        <w:noProof/>
      </w:rPr>
      <w:drawing>
        <wp:inline distT="0" distB="0" distL="0" distR="0" wp14:anchorId="1F2ABB71">
          <wp:extent cx="2524125" cy="12985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4B20"/>
    <w:multiLevelType w:val="hybridMultilevel"/>
    <w:tmpl w:val="B752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E1006"/>
    <w:multiLevelType w:val="multilevel"/>
    <w:tmpl w:val="B7C6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4C5AB5"/>
    <w:multiLevelType w:val="hybridMultilevel"/>
    <w:tmpl w:val="485A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A181E"/>
    <w:multiLevelType w:val="hybridMultilevel"/>
    <w:tmpl w:val="D51C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91B62"/>
    <w:multiLevelType w:val="hybridMultilevel"/>
    <w:tmpl w:val="7C3A6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AF"/>
    <w:rsid w:val="00021A83"/>
    <w:rsid w:val="00026D54"/>
    <w:rsid w:val="00032845"/>
    <w:rsid w:val="00033613"/>
    <w:rsid w:val="0005749A"/>
    <w:rsid w:val="00060B23"/>
    <w:rsid w:val="000A0F2F"/>
    <w:rsid w:val="000A1692"/>
    <w:rsid w:val="000C12F1"/>
    <w:rsid w:val="000C7527"/>
    <w:rsid w:val="000E396D"/>
    <w:rsid w:val="000E7942"/>
    <w:rsid w:val="000F0BD3"/>
    <w:rsid w:val="000F4F25"/>
    <w:rsid w:val="00115705"/>
    <w:rsid w:val="00123C45"/>
    <w:rsid w:val="00155E1B"/>
    <w:rsid w:val="00162EC4"/>
    <w:rsid w:val="00164963"/>
    <w:rsid w:val="00171E5B"/>
    <w:rsid w:val="001821E4"/>
    <w:rsid w:val="00195732"/>
    <w:rsid w:val="001A60C7"/>
    <w:rsid w:val="001A7422"/>
    <w:rsid w:val="001C30B6"/>
    <w:rsid w:val="001C624D"/>
    <w:rsid w:val="001C64DD"/>
    <w:rsid w:val="001D7642"/>
    <w:rsid w:val="001E1C48"/>
    <w:rsid w:val="00203E67"/>
    <w:rsid w:val="00214FB4"/>
    <w:rsid w:val="002201E2"/>
    <w:rsid w:val="00220999"/>
    <w:rsid w:val="002231AB"/>
    <w:rsid w:val="0023157A"/>
    <w:rsid w:val="002642AA"/>
    <w:rsid w:val="00274FEE"/>
    <w:rsid w:val="00285941"/>
    <w:rsid w:val="00285FB2"/>
    <w:rsid w:val="00286D9D"/>
    <w:rsid w:val="002968F1"/>
    <w:rsid w:val="002A1913"/>
    <w:rsid w:val="002A31FE"/>
    <w:rsid w:val="002B6CD3"/>
    <w:rsid w:val="002E58A2"/>
    <w:rsid w:val="002E7DC6"/>
    <w:rsid w:val="00302E7B"/>
    <w:rsid w:val="00305FAF"/>
    <w:rsid w:val="0031139A"/>
    <w:rsid w:val="00321876"/>
    <w:rsid w:val="003245A6"/>
    <w:rsid w:val="00343ACA"/>
    <w:rsid w:val="00344145"/>
    <w:rsid w:val="00357203"/>
    <w:rsid w:val="003679D1"/>
    <w:rsid w:val="00372B5C"/>
    <w:rsid w:val="00392A0E"/>
    <w:rsid w:val="003C2476"/>
    <w:rsid w:val="003C69B0"/>
    <w:rsid w:val="003C76EC"/>
    <w:rsid w:val="0041418D"/>
    <w:rsid w:val="00414449"/>
    <w:rsid w:val="00417246"/>
    <w:rsid w:val="00431C56"/>
    <w:rsid w:val="00431DC2"/>
    <w:rsid w:val="00434772"/>
    <w:rsid w:val="00437C7E"/>
    <w:rsid w:val="00467AB8"/>
    <w:rsid w:val="00474AF3"/>
    <w:rsid w:val="00493EC2"/>
    <w:rsid w:val="004A6516"/>
    <w:rsid w:val="004C47D0"/>
    <w:rsid w:val="004C7FA0"/>
    <w:rsid w:val="004D4119"/>
    <w:rsid w:val="004E5940"/>
    <w:rsid w:val="005029FB"/>
    <w:rsid w:val="005124FF"/>
    <w:rsid w:val="0051446D"/>
    <w:rsid w:val="0051661D"/>
    <w:rsid w:val="00525840"/>
    <w:rsid w:val="005310A4"/>
    <w:rsid w:val="00551057"/>
    <w:rsid w:val="00562ACB"/>
    <w:rsid w:val="005719B6"/>
    <w:rsid w:val="00591A6E"/>
    <w:rsid w:val="005B5C64"/>
    <w:rsid w:val="005C5F59"/>
    <w:rsid w:val="005D1889"/>
    <w:rsid w:val="005D6877"/>
    <w:rsid w:val="005E13EA"/>
    <w:rsid w:val="005E3948"/>
    <w:rsid w:val="005F1A6C"/>
    <w:rsid w:val="005F5D19"/>
    <w:rsid w:val="00606428"/>
    <w:rsid w:val="00611D29"/>
    <w:rsid w:val="0062734F"/>
    <w:rsid w:val="006314CC"/>
    <w:rsid w:val="00631BB6"/>
    <w:rsid w:val="00631D3D"/>
    <w:rsid w:val="006461C4"/>
    <w:rsid w:val="00647F17"/>
    <w:rsid w:val="00672840"/>
    <w:rsid w:val="006751B2"/>
    <w:rsid w:val="00677887"/>
    <w:rsid w:val="00696A64"/>
    <w:rsid w:val="006A77A2"/>
    <w:rsid w:val="006B400A"/>
    <w:rsid w:val="006B7560"/>
    <w:rsid w:val="006C2D85"/>
    <w:rsid w:val="006C3F84"/>
    <w:rsid w:val="006D3685"/>
    <w:rsid w:val="006E3051"/>
    <w:rsid w:val="00714B16"/>
    <w:rsid w:val="00715EC3"/>
    <w:rsid w:val="00725811"/>
    <w:rsid w:val="00735240"/>
    <w:rsid w:val="00753269"/>
    <w:rsid w:val="00761D43"/>
    <w:rsid w:val="007635A1"/>
    <w:rsid w:val="00765159"/>
    <w:rsid w:val="007854D2"/>
    <w:rsid w:val="007A1E0B"/>
    <w:rsid w:val="007B5875"/>
    <w:rsid w:val="007C651A"/>
    <w:rsid w:val="007D4CFB"/>
    <w:rsid w:val="007F7B24"/>
    <w:rsid w:val="0081316B"/>
    <w:rsid w:val="008226D3"/>
    <w:rsid w:val="00826F4C"/>
    <w:rsid w:val="008477A3"/>
    <w:rsid w:val="0086667D"/>
    <w:rsid w:val="00870B70"/>
    <w:rsid w:val="0087280F"/>
    <w:rsid w:val="008B1B93"/>
    <w:rsid w:val="008C5B2F"/>
    <w:rsid w:val="008D5FD3"/>
    <w:rsid w:val="008E2B2A"/>
    <w:rsid w:val="008E436D"/>
    <w:rsid w:val="008F4F15"/>
    <w:rsid w:val="00903941"/>
    <w:rsid w:val="009041C1"/>
    <w:rsid w:val="00906153"/>
    <w:rsid w:val="0091548A"/>
    <w:rsid w:val="00927527"/>
    <w:rsid w:val="00940A03"/>
    <w:rsid w:val="00950C3A"/>
    <w:rsid w:val="00964F84"/>
    <w:rsid w:val="009B2D9F"/>
    <w:rsid w:val="009D36DD"/>
    <w:rsid w:val="00A14DB0"/>
    <w:rsid w:val="00A15699"/>
    <w:rsid w:val="00A55AAC"/>
    <w:rsid w:val="00A767BA"/>
    <w:rsid w:val="00A84D24"/>
    <w:rsid w:val="00AA5058"/>
    <w:rsid w:val="00AA7F46"/>
    <w:rsid w:val="00AD3C0D"/>
    <w:rsid w:val="00AE3752"/>
    <w:rsid w:val="00AE3A5A"/>
    <w:rsid w:val="00AE6606"/>
    <w:rsid w:val="00AF015F"/>
    <w:rsid w:val="00B04D55"/>
    <w:rsid w:val="00B10384"/>
    <w:rsid w:val="00B148AF"/>
    <w:rsid w:val="00B2220C"/>
    <w:rsid w:val="00B25E59"/>
    <w:rsid w:val="00B86B82"/>
    <w:rsid w:val="00B877EA"/>
    <w:rsid w:val="00BC324C"/>
    <w:rsid w:val="00BE4C32"/>
    <w:rsid w:val="00BE71DD"/>
    <w:rsid w:val="00BF3893"/>
    <w:rsid w:val="00BF4C61"/>
    <w:rsid w:val="00C16137"/>
    <w:rsid w:val="00C3297D"/>
    <w:rsid w:val="00C40386"/>
    <w:rsid w:val="00C57E7B"/>
    <w:rsid w:val="00C96A1C"/>
    <w:rsid w:val="00CA21B5"/>
    <w:rsid w:val="00CA45E8"/>
    <w:rsid w:val="00CA7329"/>
    <w:rsid w:val="00CB2F5E"/>
    <w:rsid w:val="00CC08D4"/>
    <w:rsid w:val="00CD2D65"/>
    <w:rsid w:val="00CF581F"/>
    <w:rsid w:val="00D00575"/>
    <w:rsid w:val="00D1695C"/>
    <w:rsid w:val="00D22A52"/>
    <w:rsid w:val="00D25FA7"/>
    <w:rsid w:val="00D333F1"/>
    <w:rsid w:val="00D413B7"/>
    <w:rsid w:val="00D44A52"/>
    <w:rsid w:val="00D56505"/>
    <w:rsid w:val="00D73011"/>
    <w:rsid w:val="00D7632D"/>
    <w:rsid w:val="00D81688"/>
    <w:rsid w:val="00D82E5C"/>
    <w:rsid w:val="00D91D55"/>
    <w:rsid w:val="00D97737"/>
    <w:rsid w:val="00DA34EE"/>
    <w:rsid w:val="00DA53C4"/>
    <w:rsid w:val="00DA714A"/>
    <w:rsid w:val="00DA7AF3"/>
    <w:rsid w:val="00DB3FBF"/>
    <w:rsid w:val="00DB6CF1"/>
    <w:rsid w:val="00DB7E9E"/>
    <w:rsid w:val="00DC1DF2"/>
    <w:rsid w:val="00DC2094"/>
    <w:rsid w:val="00DD358E"/>
    <w:rsid w:val="00DE06ED"/>
    <w:rsid w:val="00DE4DF8"/>
    <w:rsid w:val="00DF24D4"/>
    <w:rsid w:val="00DF290D"/>
    <w:rsid w:val="00DF30BE"/>
    <w:rsid w:val="00DF60BE"/>
    <w:rsid w:val="00E02B2B"/>
    <w:rsid w:val="00E07EE9"/>
    <w:rsid w:val="00E238A5"/>
    <w:rsid w:val="00E5024F"/>
    <w:rsid w:val="00E618E9"/>
    <w:rsid w:val="00E665EA"/>
    <w:rsid w:val="00E754AB"/>
    <w:rsid w:val="00E75B6B"/>
    <w:rsid w:val="00E82593"/>
    <w:rsid w:val="00E90976"/>
    <w:rsid w:val="00E90FEE"/>
    <w:rsid w:val="00E91BCD"/>
    <w:rsid w:val="00EA6DDC"/>
    <w:rsid w:val="00EB29B4"/>
    <w:rsid w:val="00EC33CD"/>
    <w:rsid w:val="00EC43A1"/>
    <w:rsid w:val="00EC7EEF"/>
    <w:rsid w:val="00EE71B2"/>
    <w:rsid w:val="00F012F3"/>
    <w:rsid w:val="00F24D77"/>
    <w:rsid w:val="00F40AF1"/>
    <w:rsid w:val="00F45472"/>
    <w:rsid w:val="00F64331"/>
    <w:rsid w:val="00F91E69"/>
    <w:rsid w:val="00F942E8"/>
    <w:rsid w:val="00FA5987"/>
    <w:rsid w:val="00FB6C19"/>
    <w:rsid w:val="00FF0176"/>
    <w:rsid w:val="00FF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891A98"/>
  <w15:docId w15:val="{5BD0A018-2D61-4F4B-A0A4-A082834D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AF"/>
    <w:pPr>
      <w:spacing w:after="0" w:line="240" w:lineRule="auto"/>
    </w:pPr>
    <w:rPr>
      <w:rFonts w:ascii="Georgia" w:eastAsia="Times New Roman" w:hAnsi="Georg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3B7"/>
    <w:rPr>
      <w:color w:val="0000FF" w:themeColor="hyperlink"/>
      <w:u w:val="single"/>
    </w:rPr>
  </w:style>
  <w:style w:type="paragraph" w:styleId="BalloonText">
    <w:name w:val="Balloon Text"/>
    <w:basedOn w:val="Normal"/>
    <w:link w:val="BalloonTextChar"/>
    <w:uiPriority w:val="99"/>
    <w:semiHidden/>
    <w:unhideWhenUsed/>
    <w:rsid w:val="004D4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119"/>
    <w:rPr>
      <w:rFonts w:ascii="Segoe UI" w:eastAsia="Times New Roman" w:hAnsi="Segoe UI" w:cs="Segoe UI"/>
      <w:sz w:val="18"/>
      <w:szCs w:val="18"/>
    </w:rPr>
  </w:style>
  <w:style w:type="paragraph" w:styleId="ListParagraph">
    <w:name w:val="List Paragraph"/>
    <w:basedOn w:val="Normal"/>
    <w:uiPriority w:val="34"/>
    <w:qFormat/>
    <w:rsid w:val="005F5D19"/>
    <w:pPr>
      <w:ind w:left="720"/>
      <w:contextualSpacing/>
    </w:pPr>
  </w:style>
  <w:style w:type="paragraph" w:styleId="Header">
    <w:name w:val="header"/>
    <w:basedOn w:val="Normal"/>
    <w:link w:val="HeaderChar"/>
    <w:uiPriority w:val="99"/>
    <w:unhideWhenUsed/>
    <w:rsid w:val="00EE71B2"/>
    <w:pPr>
      <w:tabs>
        <w:tab w:val="center" w:pos="4680"/>
        <w:tab w:val="right" w:pos="9360"/>
      </w:tabs>
    </w:pPr>
  </w:style>
  <w:style w:type="character" w:customStyle="1" w:styleId="HeaderChar">
    <w:name w:val="Header Char"/>
    <w:basedOn w:val="DefaultParagraphFont"/>
    <w:link w:val="Header"/>
    <w:uiPriority w:val="99"/>
    <w:rsid w:val="00EE71B2"/>
    <w:rPr>
      <w:rFonts w:ascii="Georgia" w:eastAsia="Times New Roman" w:hAnsi="Georgia" w:cs="Times New Roman"/>
    </w:rPr>
  </w:style>
  <w:style w:type="paragraph" w:styleId="Footer">
    <w:name w:val="footer"/>
    <w:basedOn w:val="Normal"/>
    <w:link w:val="FooterChar"/>
    <w:uiPriority w:val="99"/>
    <w:unhideWhenUsed/>
    <w:rsid w:val="00EE71B2"/>
    <w:pPr>
      <w:tabs>
        <w:tab w:val="center" w:pos="4680"/>
        <w:tab w:val="right" w:pos="9360"/>
      </w:tabs>
    </w:pPr>
  </w:style>
  <w:style w:type="character" w:customStyle="1" w:styleId="FooterChar">
    <w:name w:val="Footer Char"/>
    <w:basedOn w:val="DefaultParagraphFont"/>
    <w:link w:val="Footer"/>
    <w:uiPriority w:val="99"/>
    <w:rsid w:val="00EE71B2"/>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Samuel</dc:creator>
  <cp:lastModifiedBy>Rich Farran</cp:lastModifiedBy>
  <cp:revision>23</cp:revision>
  <cp:lastPrinted>2019-02-11T15:33:00Z</cp:lastPrinted>
  <dcterms:created xsi:type="dcterms:W3CDTF">2022-02-21T14:36:00Z</dcterms:created>
  <dcterms:modified xsi:type="dcterms:W3CDTF">2022-02-21T18:15:00Z</dcterms:modified>
</cp:coreProperties>
</file>